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6807"/>
      </w:tblGrid>
      <w:tr w:rsidR="00D969A2" w:rsidTr="00D969A2">
        <w:trPr>
          <w:trHeight w:val="1012"/>
        </w:trPr>
        <w:tc>
          <w:tcPr>
            <w:tcW w:w="5000" w:type="pct"/>
            <w:gridSpan w:val="2"/>
          </w:tcPr>
          <w:p w:rsidR="00D969A2" w:rsidRDefault="00D969A2" w:rsidP="00833195">
            <w:pPr>
              <w:pStyle w:val="TableParagraph"/>
              <w:spacing w:line="274" w:lineRule="exact"/>
              <w:ind w:left="2774" w:right="2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Conwy Arts Trust</w:t>
            </w:r>
          </w:p>
          <w:p w:rsidR="00D969A2" w:rsidRDefault="00D969A2" w:rsidP="00833195">
            <w:pPr>
              <w:pStyle w:val="TableParagraph"/>
              <w:ind w:left="2776" w:right="2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Arts Development Grants – Application Form</w:t>
            </w:r>
          </w:p>
        </w:tc>
      </w:tr>
      <w:tr w:rsidR="00D969A2" w:rsidTr="00D969A2">
        <w:trPr>
          <w:trHeight w:val="551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D969A2" w:rsidRDefault="00D969A2" w:rsidP="008331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Name of Organisation: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969A2" w:rsidTr="00D969A2">
        <w:trPr>
          <w:trHeight w:val="1103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969A2" w:rsidTr="00D969A2">
        <w:trPr>
          <w:trHeight w:val="275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Post Code: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D969A2">
        <w:trPr>
          <w:trHeight w:val="276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D969A2">
        <w:trPr>
          <w:trHeight w:val="275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D969A2">
        <w:trPr>
          <w:trHeight w:val="275"/>
        </w:trPr>
        <w:tc>
          <w:tcPr>
            <w:tcW w:w="1225" w:type="pct"/>
          </w:tcPr>
          <w:p w:rsidR="00D969A2" w:rsidRDefault="00D969A2" w:rsidP="008331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775" w:type="pct"/>
          </w:tcPr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 xml:space="preserve">Please tick which art form your event covers (tick more than one for combined arts projects)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Dance</w:t>
            </w:r>
            <w:r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Drama</w:t>
            </w:r>
            <w:r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z w:val="24"/>
              </w:rPr>
              <w:tab/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Art/Craft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  <w:tab w:val="left" w:pos="2202"/>
                <w:tab w:val="left" w:pos="3588"/>
                <w:tab w:val="left" w:pos="4708"/>
                <w:tab w:val="left" w:pos="6323"/>
                <w:tab w:val="left" w:pos="7617"/>
              </w:tabs>
              <w:spacing w:before="1" w:line="237" w:lineRule="auto"/>
              <w:ind w:left="842" w:right="163"/>
              <w:rPr>
                <w:sz w:val="24"/>
              </w:rPr>
            </w:pPr>
            <w:r>
              <w:rPr>
                <w:sz w:val="24"/>
              </w:rPr>
              <w:t>Photography</w:t>
            </w:r>
          </w:p>
          <w:p w:rsidR="00D969A2" w:rsidRDefault="00D969A2" w:rsidP="008331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969A2" w:rsidRDefault="00D969A2" w:rsidP="00833195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Other (please specify)</w:t>
            </w:r>
          </w:p>
          <w:p w:rsidR="00D969A2" w:rsidRDefault="00D969A2" w:rsidP="00833195">
            <w:pPr>
              <w:pStyle w:val="TableParagraph"/>
              <w:ind w:left="827"/>
              <w:rPr>
                <w:sz w:val="24"/>
              </w:rPr>
            </w:pPr>
          </w:p>
        </w:tc>
      </w:tr>
      <w:tr w:rsidR="00D969A2" w:rsidTr="00D969A2">
        <w:trPr>
          <w:trHeight w:val="2776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  <w:r>
              <w:rPr>
                <w:sz w:val="24"/>
              </w:rPr>
              <w:t xml:space="preserve">Give a short description of the type of activity you are planning: e.g. exhibition, performance, workshops, residency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and details of the artists who are involved and what they will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</w:p>
        </w:tc>
      </w:tr>
      <w:tr w:rsidR="00D969A2" w:rsidTr="00D969A2">
        <w:trPr>
          <w:trHeight w:val="292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Is the activity available in English, Welsh or both?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2" w:lineRule="exact"/>
              <w:ind w:left="827"/>
              <w:rPr>
                <w:sz w:val="24"/>
              </w:rPr>
            </w:pPr>
          </w:p>
        </w:tc>
      </w:tr>
      <w:tr w:rsidR="00D969A2" w:rsidTr="00D969A2">
        <w:trPr>
          <w:trHeight w:val="291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Please estimate how many people will take part in 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827"/>
              <w:rPr>
                <w:sz w:val="24"/>
              </w:rPr>
            </w:pP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Where will participants e.g. audience be from. Is it open to all or only a specific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group?</w:t>
            </w:r>
          </w:p>
        </w:tc>
      </w:tr>
      <w:tr w:rsidR="00D969A2" w:rsidTr="00D969A2">
        <w:trPr>
          <w:trHeight w:val="1672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>
              <w:rPr>
                <w:sz w:val="24"/>
              </w:rPr>
              <w:t>How will the event be marketed?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</w:tc>
      </w:tr>
      <w:tr w:rsidR="00D969A2" w:rsidTr="00D969A2">
        <w:trPr>
          <w:trHeight w:val="1671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>
              <w:rPr>
                <w:sz w:val="24"/>
              </w:rPr>
              <w:t>How will this activity benefit the community of Conwy County?</w:t>
            </w:r>
          </w:p>
        </w:tc>
      </w:tr>
      <w:tr w:rsidR="00D969A2" w:rsidTr="00D969A2">
        <w:trPr>
          <w:trHeight w:val="844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Where will the project 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place?</w:t>
            </w: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7"/>
              <w:rPr>
                <w:sz w:val="24"/>
              </w:rPr>
            </w:pP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  <w:r>
              <w:rPr>
                <w:sz w:val="24"/>
              </w:rPr>
              <w:t>What provision will be made for people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disabilities?</w:t>
            </w: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z w:val="24"/>
              </w:rPr>
            </w:pPr>
          </w:p>
          <w:p w:rsidR="0006553F" w:rsidRPr="0006553F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  <w:rPr>
                <w:spacing w:val="-3"/>
                <w:sz w:val="24"/>
              </w:rPr>
            </w:pPr>
          </w:p>
        </w:tc>
      </w:tr>
      <w:tr w:rsidR="00D969A2" w:rsidTr="00D969A2">
        <w:trPr>
          <w:trHeight w:val="610"/>
        </w:trPr>
        <w:tc>
          <w:tcPr>
            <w:tcW w:w="5000" w:type="pct"/>
            <w:gridSpan w:val="2"/>
          </w:tcPr>
          <w:p w:rsidR="00D969A2" w:rsidRDefault="0006553F" w:rsidP="0006553F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lastRenderedPageBreak/>
              <w:t>Project start d</w:t>
            </w:r>
            <w:r w:rsidR="00D969A2">
              <w:t>ate</w:t>
            </w:r>
            <w:r>
              <w:t>:</w:t>
            </w:r>
          </w:p>
        </w:tc>
      </w:tr>
      <w:tr w:rsidR="00D969A2" w:rsidTr="00D969A2">
        <w:trPr>
          <w:trHeight w:val="548"/>
        </w:trPr>
        <w:tc>
          <w:tcPr>
            <w:tcW w:w="5000" w:type="pct"/>
            <w:gridSpan w:val="2"/>
          </w:tcPr>
          <w:p w:rsidR="00D969A2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Project end date: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 xml:space="preserve">What </w:t>
            </w:r>
            <w:r>
              <w:t xml:space="preserve">is </w:t>
            </w:r>
            <w:r>
              <w:t xml:space="preserve">the cost of the project/ </w:t>
            </w:r>
            <w:proofErr w:type="gramStart"/>
            <w:r>
              <w:t>event.?</w:t>
            </w:r>
            <w:proofErr w:type="gramEnd"/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Give a summary of what your grant will be spent on</w:t>
            </w:r>
            <w:r>
              <w:t>: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>
              <w:t>Item  (e.g.) artists fees                    Cost (</w:t>
            </w:r>
            <w:proofErr w:type="spellStart"/>
            <w:r>
              <w:t>e.g</w:t>
            </w:r>
            <w:proofErr w:type="spellEnd"/>
            <w:r>
              <w:t>) 5 days x £150                           Total cost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D969A2" w:rsidRDefault="00D969A2" w:rsidP="00D969A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>
              <w:t xml:space="preserve">         </w:t>
            </w: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D969A2" w:rsidRDefault="00D969A2" w:rsidP="00D969A2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>
              <w:t>Total request</w:t>
            </w:r>
            <w:r w:rsidR="0006553F">
              <w:t xml:space="preserve"> to Conwy Arts Trust</w:t>
            </w:r>
            <w:r>
              <w:t>:   £</w:t>
            </w:r>
          </w:p>
        </w:tc>
      </w:tr>
      <w:tr w:rsidR="00D969A2" w:rsidTr="00D969A2">
        <w:trPr>
          <w:trHeight w:val="1396"/>
        </w:trPr>
        <w:tc>
          <w:tcPr>
            <w:tcW w:w="5000" w:type="pct"/>
            <w:gridSpan w:val="2"/>
          </w:tcPr>
          <w:p w:rsidR="00D969A2" w:rsidRDefault="00263656" w:rsidP="0026365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1" w:lineRule="exact"/>
            </w:pPr>
            <w:r>
              <w:t>Match funding: please inform us if you have any match funding or are applying for match funding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  <w:r>
              <w:t>Funding source                               Amount                                            Confirmed Y/N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 xml:space="preserve"> </w:t>
            </w:r>
          </w:p>
          <w:p w:rsidR="00263656" w:rsidRDefault="00263656" w:rsidP="0026365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</w:tc>
      </w:tr>
      <w:tr w:rsidR="00263656" w:rsidTr="00D969A2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1" w:lineRule="exact"/>
            </w:pPr>
            <w:r>
              <w:lastRenderedPageBreak/>
              <w:t>Evaluation: please tell us how you will evaluate your project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06553F" w:rsidRDefault="0006553F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</w:pPr>
          </w:p>
        </w:tc>
      </w:tr>
      <w:tr w:rsidR="00263656" w:rsidTr="00D969A2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Declaration: The information provided in this application form is, to the best of my knowledge, factually correct and complete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Signed: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Date: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263656" w:rsidTr="00D969A2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Print name:</w:t>
            </w:r>
          </w:p>
        </w:tc>
      </w:tr>
      <w:tr w:rsidR="00263656" w:rsidTr="00D969A2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Position in organisation:</w:t>
            </w:r>
          </w:p>
        </w:tc>
      </w:tr>
      <w:tr w:rsidR="00263656" w:rsidTr="00D969A2">
        <w:trPr>
          <w:trHeight w:val="1396"/>
        </w:trPr>
        <w:tc>
          <w:tcPr>
            <w:tcW w:w="5000" w:type="pct"/>
            <w:gridSpan w:val="2"/>
          </w:tcPr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Please return this form to: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Conwy Arts Trust (grants)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 xml:space="preserve">c/o </w:t>
            </w:r>
            <w:hyperlink r:id="rId8" w:history="1">
              <w:r w:rsidRPr="0001142C">
                <w:rPr>
                  <w:rStyle w:val="Hyperlink"/>
                </w:rPr>
                <w:t>info@venuecymru.co.uk</w:t>
              </w:r>
            </w:hyperlink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or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c/o Venue Cymru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lastRenderedPageBreak/>
              <w:t>Promenade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Llandudno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LL30 1BB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r>
              <w:t>For an informal discussion about this application please contact Sian Young, Arts Development Officer, Conwy County Borough Council who is providing administration services for this grant scheme.</w:t>
            </w: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  <w:hyperlink r:id="rId9" w:history="1">
              <w:r w:rsidRPr="0001142C">
                <w:rPr>
                  <w:rStyle w:val="Hyperlink"/>
                </w:rPr>
                <w:t>sian.young@conwy.gov.uk</w:t>
              </w:r>
            </w:hyperlink>
          </w:p>
          <w:p w:rsidR="00263656" w:rsidRDefault="00263656" w:rsidP="00263656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827"/>
            </w:pPr>
          </w:p>
        </w:tc>
      </w:tr>
      <w:tr w:rsidR="00E06FBD" w:rsidTr="00D969A2">
        <w:trPr>
          <w:trHeight w:val="1396"/>
        </w:trPr>
        <w:tc>
          <w:tcPr>
            <w:tcW w:w="5000" w:type="pct"/>
            <w:gridSpan w:val="2"/>
          </w:tcPr>
          <w:p w:rsidR="00E06FBD" w:rsidRDefault="00E06FBD" w:rsidP="00E06FBD"/>
          <w:p w:rsidR="00E06FBD" w:rsidRPr="00E06FBD" w:rsidRDefault="00E06FBD" w:rsidP="00E06FBD">
            <w:pPr>
              <w:rPr>
                <w:b/>
                <w:u w:val="single"/>
              </w:rPr>
            </w:pPr>
            <w:r w:rsidRPr="00E06FBD">
              <w:rPr>
                <w:b/>
                <w:u w:val="single"/>
              </w:rPr>
              <w:t>Please enclose:</w:t>
            </w:r>
          </w:p>
          <w:p w:rsidR="00E06FBD" w:rsidRDefault="00E06FBD" w:rsidP="00E06FBD">
            <w:bookmarkStart w:id="0" w:name="_GoBack"/>
            <w:bookmarkEnd w:id="0"/>
          </w:p>
          <w:p w:rsidR="00E06FBD" w:rsidRDefault="00E06FBD" w:rsidP="00E06FBD">
            <w:r>
              <w:t xml:space="preserve">Copy of constitution or set of rules </w:t>
            </w:r>
          </w:p>
          <w:p w:rsidR="00E06FBD" w:rsidRDefault="00E06FBD" w:rsidP="00E06FBD"/>
          <w:p w:rsidR="00E06FBD" w:rsidRDefault="00E06FBD" w:rsidP="00E06FBD">
            <w:r>
              <w:t xml:space="preserve">Copy of most recent signed accounts  </w:t>
            </w:r>
          </w:p>
          <w:p w:rsidR="00E06FBD" w:rsidRDefault="00E06FBD" w:rsidP="00E06FBD"/>
          <w:p w:rsidR="00E06FBD" w:rsidRDefault="00E06FBD" w:rsidP="00E06FBD">
            <w:pPr>
              <w:pStyle w:val="Footer"/>
            </w:pPr>
            <w:r>
              <w:t>Letters of support for the project</w:t>
            </w:r>
          </w:p>
          <w:p w:rsidR="00E06FBD" w:rsidRDefault="00E06FBD" w:rsidP="00E06FBD">
            <w:pPr>
              <w:pStyle w:val="Footer"/>
            </w:pPr>
          </w:p>
          <w:p w:rsidR="00E06FBD" w:rsidRDefault="00E06FBD" w:rsidP="00E06FBD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0"/>
            </w:pPr>
            <w:r>
              <w:t>Written quotes or estimates</w:t>
            </w:r>
          </w:p>
          <w:p w:rsidR="00E06FBD" w:rsidRDefault="00E06FBD" w:rsidP="00E06FBD">
            <w:pPr>
              <w:pStyle w:val="TableParagraph"/>
              <w:tabs>
                <w:tab w:val="left" w:pos="827"/>
                <w:tab w:val="left" w:pos="828"/>
              </w:tabs>
              <w:spacing w:line="291" w:lineRule="exact"/>
              <w:ind w:left="0"/>
            </w:pPr>
          </w:p>
        </w:tc>
      </w:tr>
    </w:tbl>
    <w:p w:rsidR="00F0318B" w:rsidRDefault="007A2E34" w:rsidP="007A2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i/>
        </w:rPr>
      </w:pPr>
      <w:r>
        <w:rPr>
          <w:i/>
        </w:rPr>
        <w:t>FOR CONWY ARTS TRUST INTERNAL USE ONLY</w:t>
      </w:r>
    </w:p>
    <w:p w:rsidR="007A2E34" w:rsidRPr="0006553F" w:rsidRDefault="007A2E34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Application received date:</w:t>
      </w:r>
    </w:p>
    <w:p w:rsidR="0006553F" w:rsidRDefault="0006553F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Application to proceed to Board Y/N</w:t>
      </w:r>
      <w:r w:rsidR="007A2E34">
        <w:rPr>
          <w:i/>
        </w:rPr>
        <w:t>:</w:t>
      </w:r>
    </w:p>
    <w:p w:rsidR="007A2E34" w:rsidRDefault="007A2E34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Reason if not proceeding:</w:t>
      </w:r>
    </w:p>
    <w:p w:rsidR="0006553F" w:rsidRPr="0006553F" w:rsidRDefault="0006553F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Date considered by Board:</w:t>
      </w:r>
    </w:p>
    <w:p w:rsidR="0006553F" w:rsidRDefault="0006553F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Grant awarded Y/N:</w:t>
      </w:r>
    </w:p>
    <w:p w:rsidR="0006553F" w:rsidRPr="0006553F" w:rsidRDefault="0006553F" w:rsidP="000655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Grant amount:</w:t>
      </w:r>
    </w:p>
    <w:sectPr w:rsidR="0006553F" w:rsidRPr="0006553F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56" w:rsidRDefault="00263656" w:rsidP="00263656">
      <w:r>
        <w:separator/>
      </w:r>
    </w:p>
  </w:endnote>
  <w:endnote w:type="continuationSeparator" w:id="0">
    <w:p w:rsidR="00263656" w:rsidRDefault="00263656" w:rsidP="002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41321F" w:rsidP="0006553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06553F" w:rsidP="0006553F">
    <w:pPr>
      <w:pStyle w:val="Footer"/>
      <w:jc w:val="center"/>
    </w:pPr>
    <w:hyperlink r:id="rId1" w:history="1">
      <w:r w:rsidRPr="0001142C">
        <w:rPr>
          <w:rStyle w:val="Hyperlink"/>
        </w:rPr>
        <w:t>www.conwyartstrust.org</w:t>
      </w:r>
    </w:hyperlink>
  </w:p>
  <w:p w:rsidR="0006553F" w:rsidRDefault="0006553F" w:rsidP="0006553F">
    <w:pPr>
      <w:pStyle w:val="Footer"/>
      <w:jc w:val="center"/>
    </w:pPr>
    <w:r>
      <w:t>Charity no: 1161120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56" w:rsidRDefault="00263656" w:rsidP="00263656">
      <w:r>
        <w:separator/>
      </w:r>
    </w:p>
  </w:footnote>
  <w:footnote w:type="continuationSeparator" w:id="0">
    <w:p w:rsidR="00263656" w:rsidRDefault="00263656" w:rsidP="0026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F" w:rsidRDefault="0006553F" w:rsidP="0006553F">
    <w:pPr>
      <w:pStyle w:val="Header"/>
      <w:jc w:val="right"/>
    </w:pPr>
    <w:r>
      <w:rPr>
        <w:noProof/>
        <w:lang w:bidi="ar-SA"/>
      </w:rPr>
      <w:drawing>
        <wp:inline distT="0" distB="0" distL="0" distR="0" wp14:anchorId="6B3BBAA9" wp14:editId="6D74D0C4">
          <wp:extent cx="1724025" cy="14367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708" cy="14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0A3"/>
    <w:multiLevelType w:val="hybridMultilevel"/>
    <w:tmpl w:val="ACBC2044"/>
    <w:lvl w:ilvl="0" w:tplc="4E7C5B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ECADE2C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B6F4674E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A848811E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E6C6C136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C1E61DDC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0C22BB92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3E8275C6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CE924848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AE92F46"/>
    <w:multiLevelType w:val="hybridMultilevel"/>
    <w:tmpl w:val="76B67E18"/>
    <w:lvl w:ilvl="0" w:tplc="E072E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90650F2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E1AAD2CA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2F3A3774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B0FA0562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3726A06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EA0C56C6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414C4C0C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DF44BD2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CD15A48"/>
    <w:multiLevelType w:val="hybridMultilevel"/>
    <w:tmpl w:val="84DEC5B8"/>
    <w:lvl w:ilvl="0" w:tplc="D040D3F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F8CC4C2">
      <w:numFmt w:val="bullet"/>
      <w:lvlText w:val="•"/>
      <w:lvlJc w:val="left"/>
      <w:pPr>
        <w:ind w:left="1827" w:hanging="360"/>
      </w:pPr>
      <w:rPr>
        <w:rFonts w:hint="default"/>
        <w:lang w:val="en-GB" w:eastAsia="en-GB" w:bidi="en-GB"/>
      </w:rPr>
    </w:lvl>
    <w:lvl w:ilvl="2" w:tplc="BF68A80A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3" w:tplc="F53A4862">
      <w:numFmt w:val="bullet"/>
      <w:lvlText w:val="•"/>
      <w:lvlJc w:val="left"/>
      <w:pPr>
        <w:ind w:left="3803" w:hanging="360"/>
      </w:pPr>
      <w:rPr>
        <w:rFonts w:hint="default"/>
        <w:lang w:val="en-GB" w:eastAsia="en-GB" w:bidi="en-GB"/>
      </w:rPr>
    </w:lvl>
    <w:lvl w:ilvl="4" w:tplc="308499F6">
      <w:numFmt w:val="bullet"/>
      <w:lvlText w:val="•"/>
      <w:lvlJc w:val="left"/>
      <w:pPr>
        <w:ind w:left="4791" w:hanging="360"/>
      </w:pPr>
      <w:rPr>
        <w:rFonts w:hint="default"/>
        <w:lang w:val="en-GB" w:eastAsia="en-GB" w:bidi="en-GB"/>
      </w:rPr>
    </w:lvl>
    <w:lvl w:ilvl="5" w:tplc="FC1448A2">
      <w:numFmt w:val="bullet"/>
      <w:lvlText w:val="•"/>
      <w:lvlJc w:val="left"/>
      <w:pPr>
        <w:ind w:left="5779" w:hanging="360"/>
      </w:pPr>
      <w:rPr>
        <w:rFonts w:hint="default"/>
        <w:lang w:val="en-GB" w:eastAsia="en-GB" w:bidi="en-GB"/>
      </w:rPr>
    </w:lvl>
    <w:lvl w:ilvl="6" w:tplc="02665FBA">
      <w:numFmt w:val="bullet"/>
      <w:lvlText w:val="•"/>
      <w:lvlJc w:val="left"/>
      <w:pPr>
        <w:ind w:left="6766" w:hanging="360"/>
      </w:pPr>
      <w:rPr>
        <w:rFonts w:hint="default"/>
        <w:lang w:val="en-GB" w:eastAsia="en-GB" w:bidi="en-GB"/>
      </w:rPr>
    </w:lvl>
    <w:lvl w:ilvl="7" w:tplc="EE3862E0">
      <w:numFmt w:val="bullet"/>
      <w:lvlText w:val="•"/>
      <w:lvlJc w:val="left"/>
      <w:pPr>
        <w:ind w:left="7754" w:hanging="360"/>
      </w:pPr>
      <w:rPr>
        <w:rFonts w:hint="default"/>
        <w:lang w:val="en-GB" w:eastAsia="en-GB" w:bidi="en-GB"/>
      </w:rPr>
    </w:lvl>
    <w:lvl w:ilvl="8" w:tplc="A6E29CB2">
      <w:numFmt w:val="bullet"/>
      <w:lvlText w:val="•"/>
      <w:lvlJc w:val="left"/>
      <w:pPr>
        <w:ind w:left="8742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394386E"/>
    <w:multiLevelType w:val="hybridMultilevel"/>
    <w:tmpl w:val="0B50566A"/>
    <w:lvl w:ilvl="0" w:tplc="8C8086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C403142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3EBE918E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6EF8B258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5092810E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7AA6C7BC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10EECF8C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D5EAFE8E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4DD0807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D8E7959"/>
    <w:multiLevelType w:val="hybridMultilevel"/>
    <w:tmpl w:val="4F9A49B4"/>
    <w:lvl w:ilvl="0" w:tplc="DC5E98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7D4AC0A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D240F86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C7F47932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E5D811E8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763C72E4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14985C14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09041DF0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BFA25B40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1712F89"/>
    <w:multiLevelType w:val="hybridMultilevel"/>
    <w:tmpl w:val="C646275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2432B30"/>
    <w:multiLevelType w:val="hybridMultilevel"/>
    <w:tmpl w:val="09B23600"/>
    <w:lvl w:ilvl="0" w:tplc="214605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600FDC4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CF9AD364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5CE08FF6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7C506F70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B0CC1BFA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C212DB6E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A574D540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B3B008D2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54D40E2F"/>
    <w:multiLevelType w:val="hybridMultilevel"/>
    <w:tmpl w:val="B4BC188A"/>
    <w:lvl w:ilvl="0" w:tplc="AE349E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5340984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A6A8FAC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3662DBD2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A9A232A2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784728E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55F884B2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3266E898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91029F4E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65E13105"/>
    <w:multiLevelType w:val="hybridMultilevel"/>
    <w:tmpl w:val="943AF000"/>
    <w:lvl w:ilvl="0" w:tplc="DA36C1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97405A0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30AC9F64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555ACF0A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66229B50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D84EC372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7A103AA6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58FAD842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DA94E99C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F903DDE"/>
    <w:multiLevelType w:val="hybridMultilevel"/>
    <w:tmpl w:val="796CBEF4"/>
    <w:lvl w:ilvl="0" w:tplc="50D21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3BE85EE">
      <w:numFmt w:val="bullet"/>
      <w:lvlText w:val="•"/>
      <w:lvlJc w:val="left"/>
      <w:pPr>
        <w:ind w:left="1809" w:hanging="360"/>
      </w:pPr>
      <w:rPr>
        <w:rFonts w:hint="default"/>
        <w:lang w:val="en-GB" w:eastAsia="en-GB" w:bidi="en-GB"/>
      </w:rPr>
    </w:lvl>
    <w:lvl w:ilvl="2" w:tplc="8A8A7BCC">
      <w:numFmt w:val="bullet"/>
      <w:lvlText w:val="•"/>
      <w:lvlJc w:val="left"/>
      <w:pPr>
        <w:ind w:left="2799" w:hanging="360"/>
      </w:pPr>
      <w:rPr>
        <w:rFonts w:hint="default"/>
        <w:lang w:val="en-GB" w:eastAsia="en-GB" w:bidi="en-GB"/>
      </w:rPr>
    </w:lvl>
    <w:lvl w:ilvl="3" w:tplc="B8FE7CC6">
      <w:numFmt w:val="bullet"/>
      <w:lvlText w:val="•"/>
      <w:lvlJc w:val="left"/>
      <w:pPr>
        <w:ind w:left="3789" w:hanging="360"/>
      </w:pPr>
      <w:rPr>
        <w:rFonts w:hint="default"/>
        <w:lang w:val="en-GB" w:eastAsia="en-GB" w:bidi="en-GB"/>
      </w:rPr>
    </w:lvl>
    <w:lvl w:ilvl="4" w:tplc="1CBA8D4E">
      <w:numFmt w:val="bullet"/>
      <w:lvlText w:val="•"/>
      <w:lvlJc w:val="left"/>
      <w:pPr>
        <w:ind w:left="4779" w:hanging="360"/>
      </w:pPr>
      <w:rPr>
        <w:rFonts w:hint="default"/>
        <w:lang w:val="en-GB" w:eastAsia="en-GB" w:bidi="en-GB"/>
      </w:rPr>
    </w:lvl>
    <w:lvl w:ilvl="5" w:tplc="89DE9E56">
      <w:numFmt w:val="bullet"/>
      <w:lvlText w:val="•"/>
      <w:lvlJc w:val="left"/>
      <w:pPr>
        <w:ind w:left="5769" w:hanging="360"/>
      </w:pPr>
      <w:rPr>
        <w:rFonts w:hint="default"/>
        <w:lang w:val="en-GB" w:eastAsia="en-GB" w:bidi="en-GB"/>
      </w:rPr>
    </w:lvl>
    <w:lvl w:ilvl="6" w:tplc="B8F290AC">
      <w:numFmt w:val="bullet"/>
      <w:lvlText w:val="•"/>
      <w:lvlJc w:val="left"/>
      <w:pPr>
        <w:ind w:left="6758" w:hanging="360"/>
      </w:pPr>
      <w:rPr>
        <w:rFonts w:hint="default"/>
        <w:lang w:val="en-GB" w:eastAsia="en-GB" w:bidi="en-GB"/>
      </w:rPr>
    </w:lvl>
    <w:lvl w:ilvl="7" w:tplc="8182CCD6">
      <w:numFmt w:val="bullet"/>
      <w:lvlText w:val="•"/>
      <w:lvlJc w:val="left"/>
      <w:pPr>
        <w:ind w:left="7748" w:hanging="360"/>
      </w:pPr>
      <w:rPr>
        <w:rFonts w:hint="default"/>
        <w:lang w:val="en-GB" w:eastAsia="en-GB" w:bidi="en-GB"/>
      </w:rPr>
    </w:lvl>
    <w:lvl w:ilvl="8" w:tplc="C8AC06DE">
      <w:numFmt w:val="bullet"/>
      <w:lvlText w:val="•"/>
      <w:lvlJc w:val="left"/>
      <w:pPr>
        <w:ind w:left="8738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2"/>
    <w:rsid w:val="0006553F"/>
    <w:rsid w:val="00263656"/>
    <w:rsid w:val="0041321F"/>
    <w:rsid w:val="007A2E34"/>
    <w:rsid w:val="00D969A2"/>
    <w:rsid w:val="00E06FBD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03B18-DCA4-4FC4-9A1C-7E512C7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9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69A2"/>
    <w:pPr>
      <w:ind w:left="107"/>
    </w:pPr>
  </w:style>
  <w:style w:type="character" w:styleId="Hyperlink">
    <w:name w:val="Hyperlink"/>
    <w:basedOn w:val="DefaultParagraphFont"/>
    <w:uiPriority w:val="99"/>
    <w:unhideWhenUsed/>
    <w:rsid w:val="002636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56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nhideWhenUsed/>
    <w:rsid w:val="00263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56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nuecymru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an.young@conwy.gov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wyarts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C592-E4E9-42DA-8E1C-A9CD949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Ecob</dc:creator>
  <cp:keywords/>
  <dc:description/>
  <cp:lastModifiedBy>Sarah Ecob</cp:lastModifiedBy>
  <cp:revision>4</cp:revision>
  <dcterms:created xsi:type="dcterms:W3CDTF">2019-06-30T13:43:00Z</dcterms:created>
  <dcterms:modified xsi:type="dcterms:W3CDTF">2019-06-30T14:29:00Z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9ffcc993ccf3434c99f71369fe620394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sarah.ecob@venuecymru.co.uk</vt:lpwstr>
  </property>
  <property fmtid="{D5CDD505-2E9C-101B-9397-08002B2CF9AE}" pid="7" name="SW-CLASSIFICATION-DATE">
    <vt:lpwstr>2019-06-30T14:18:46.5189939Z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